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E9E61" w14:textId="6BE9DDC2" w:rsidR="00E75821" w:rsidRPr="007C58E6" w:rsidRDefault="00E75821" w:rsidP="00E75821">
      <w:pPr>
        <w:spacing w:after="0" w:line="360" w:lineRule="auto"/>
        <w:rPr>
          <w:rFonts w:ascii="Arial" w:eastAsia="Courier New" w:hAnsi="Arial" w:cs="Arial"/>
          <w:bCs/>
          <w:sz w:val="20"/>
          <w:lang w:eastAsia="pl-PL"/>
        </w:rPr>
      </w:pPr>
      <w:r w:rsidRPr="007C58E6">
        <w:rPr>
          <w:rFonts w:ascii="Arial" w:eastAsia="Courier New" w:hAnsi="Arial" w:cs="Arial"/>
          <w:bCs/>
          <w:sz w:val="20"/>
          <w:lang w:eastAsia="pl-PL"/>
        </w:rPr>
        <w:t>Po</w:t>
      </w:r>
      <w:r w:rsidR="00F61892">
        <w:rPr>
          <w:rFonts w:ascii="Arial" w:eastAsia="Courier New" w:hAnsi="Arial" w:cs="Arial"/>
          <w:bCs/>
          <w:sz w:val="20"/>
          <w:lang w:eastAsia="pl-PL"/>
        </w:rPr>
        <w:t>stępowanie nr: RZ-POR-A.213.3.2</w:t>
      </w:r>
      <w:r w:rsidR="005A30CC">
        <w:rPr>
          <w:rFonts w:ascii="Arial" w:eastAsia="Courier New" w:hAnsi="Arial" w:cs="Arial"/>
          <w:bCs/>
          <w:sz w:val="20"/>
          <w:lang w:eastAsia="pl-PL"/>
        </w:rPr>
        <w:t>5</w:t>
      </w:r>
      <w:r w:rsidRPr="007C58E6">
        <w:rPr>
          <w:rFonts w:ascii="Arial" w:eastAsia="Courier New" w:hAnsi="Arial" w:cs="Arial"/>
          <w:bCs/>
          <w:sz w:val="20"/>
          <w:lang w:eastAsia="pl-PL"/>
        </w:rPr>
        <w:t>.2022</w:t>
      </w:r>
    </w:p>
    <w:p w14:paraId="234EDC90" w14:textId="77777777" w:rsidR="00E75821" w:rsidRPr="007C58E6" w:rsidRDefault="00E75821" w:rsidP="00E75821">
      <w:pPr>
        <w:spacing w:after="0" w:line="360" w:lineRule="auto"/>
        <w:rPr>
          <w:rFonts w:ascii="Arial" w:eastAsia="Courier New" w:hAnsi="Arial" w:cs="Arial"/>
          <w:b/>
          <w:bCs/>
          <w:sz w:val="20"/>
          <w:lang w:eastAsia="pl-PL"/>
        </w:rPr>
      </w:pPr>
    </w:p>
    <w:p w14:paraId="6C91E908" w14:textId="3104894B" w:rsidR="00D122DE" w:rsidRPr="007C58E6" w:rsidRDefault="00E75821" w:rsidP="00E75821">
      <w:pPr>
        <w:spacing w:after="0" w:line="360" w:lineRule="auto"/>
        <w:jc w:val="right"/>
        <w:rPr>
          <w:rFonts w:ascii="Arial" w:hAnsi="Arial" w:cs="Arial"/>
          <w:bCs/>
          <w:sz w:val="20"/>
          <w:u w:val="single"/>
          <w:lang w:eastAsia="pl-PL"/>
        </w:rPr>
      </w:pPr>
      <w:r w:rsidRPr="007C58E6">
        <w:rPr>
          <w:rFonts w:ascii="Arial" w:eastAsia="Courier New" w:hAnsi="Arial" w:cs="Arial"/>
          <w:bCs/>
          <w:sz w:val="20"/>
          <w:lang w:eastAsia="pl-PL"/>
        </w:rPr>
        <w:t xml:space="preserve">Załącznik nr </w:t>
      </w:r>
      <w:r w:rsidR="00760C76" w:rsidRPr="007C58E6">
        <w:rPr>
          <w:rFonts w:ascii="Arial" w:eastAsia="Courier New" w:hAnsi="Arial" w:cs="Arial"/>
          <w:bCs/>
          <w:sz w:val="20"/>
          <w:lang w:eastAsia="pl-PL"/>
        </w:rPr>
        <w:t>4</w:t>
      </w:r>
      <w:r w:rsidRPr="007C58E6">
        <w:rPr>
          <w:rFonts w:ascii="Arial" w:eastAsia="Courier New" w:hAnsi="Arial" w:cs="Arial"/>
          <w:bCs/>
          <w:sz w:val="20"/>
          <w:lang w:eastAsia="pl-PL"/>
        </w:rPr>
        <w:t xml:space="preserve"> do zapytania ofertowego</w:t>
      </w:r>
    </w:p>
    <w:p w14:paraId="7F75C2CA" w14:textId="77777777" w:rsidR="00D122DE" w:rsidRPr="009E73F1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6F3F3DDB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58A64" w14:textId="4E23AB6F" w:rsidR="00D122DE" w:rsidRPr="009E73F1" w:rsidRDefault="00D122DE" w:rsidP="00D122DE">
      <w:pPr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B08A6" w14:textId="77777777" w:rsidR="00D122DE" w:rsidRPr="009E73F1" w:rsidRDefault="00D122DE" w:rsidP="00D122DE">
      <w:pPr>
        <w:ind w:right="-24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(pełna nazwa, adres)</w:t>
      </w:r>
    </w:p>
    <w:p w14:paraId="6E27BED7" w14:textId="77777777" w:rsidR="00D122DE" w:rsidRPr="009E73F1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4DBE71BE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FFA3" w14:textId="77777777" w:rsidR="00D122DE" w:rsidRPr="009E73F1" w:rsidRDefault="00D122DE" w:rsidP="00D122DE">
      <w:pPr>
        <w:ind w:right="-1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(imię, nazwisko, stanowisko/podstawa do reprezentacji)</w:t>
      </w:r>
    </w:p>
    <w:p w14:paraId="6834F06B" w14:textId="51F82E6F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91A31F0" w14:textId="3CFAA751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6CD8B606" w14:textId="796DC75F" w:rsidR="00802AC4" w:rsidRDefault="00802AC4" w:rsidP="008A56A7">
      <w:pPr>
        <w:spacing w:line="360" w:lineRule="auto"/>
        <w:jc w:val="center"/>
        <w:rPr>
          <w:rFonts w:ascii="Arial" w:eastAsia="Arial Unicode MS" w:hAnsi="Arial" w:cs="Arial"/>
          <w:b/>
          <w:bCs/>
        </w:rPr>
      </w:pPr>
      <w:r w:rsidRPr="00802AC4">
        <w:rPr>
          <w:rFonts w:ascii="Arial" w:eastAsia="Arial Unicode MS" w:hAnsi="Arial" w:cs="Arial"/>
          <w:b/>
          <w:bCs/>
        </w:rPr>
        <w:t>Postępowanie numer RZ-POR-A.213.3.2</w:t>
      </w:r>
      <w:r w:rsidR="005A30CC">
        <w:rPr>
          <w:rFonts w:ascii="Arial" w:eastAsia="Arial Unicode MS" w:hAnsi="Arial" w:cs="Arial"/>
          <w:b/>
          <w:bCs/>
        </w:rPr>
        <w:t>5</w:t>
      </w:r>
      <w:bookmarkStart w:id="0" w:name="_GoBack"/>
      <w:bookmarkEnd w:id="0"/>
      <w:r w:rsidRPr="00802AC4">
        <w:rPr>
          <w:rFonts w:ascii="Arial" w:eastAsia="Arial Unicode MS" w:hAnsi="Arial" w:cs="Arial"/>
          <w:b/>
          <w:bCs/>
        </w:rPr>
        <w:t xml:space="preserve">.2022 na prenumeratę i dostawę prasy </w:t>
      </w:r>
      <w:r>
        <w:rPr>
          <w:rFonts w:ascii="Arial" w:eastAsia="Arial Unicode MS" w:hAnsi="Arial" w:cs="Arial"/>
          <w:b/>
          <w:bCs/>
        </w:rPr>
        <w:br/>
      </w:r>
      <w:r w:rsidRPr="00802AC4">
        <w:rPr>
          <w:rFonts w:ascii="Arial" w:eastAsia="Arial Unicode MS" w:hAnsi="Arial" w:cs="Arial"/>
          <w:b/>
          <w:bCs/>
        </w:rPr>
        <w:t xml:space="preserve">dla Okręgowego Inspektoratu Pracy w Rzeszowie oraz Oddziałów </w:t>
      </w:r>
      <w:r>
        <w:rPr>
          <w:rFonts w:ascii="Arial" w:eastAsia="Arial Unicode MS" w:hAnsi="Arial" w:cs="Arial"/>
          <w:b/>
          <w:bCs/>
        </w:rPr>
        <w:br/>
      </w:r>
      <w:r w:rsidRPr="00802AC4">
        <w:rPr>
          <w:rFonts w:ascii="Arial" w:eastAsia="Arial Unicode MS" w:hAnsi="Arial" w:cs="Arial"/>
          <w:b/>
          <w:bCs/>
        </w:rPr>
        <w:t>w Krośnie, Przemyślu i Tarnobrzegu.</w:t>
      </w:r>
    </w:p>
    <w:p w14:paraId="6D73731D" w14:textId="16C3B3E2" w:rsidR="008A56A7" w:rsidRDefault="00762795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  <w:r w:rsidRPr="009E73F1">
        <w:rPr>
          <w:rFonts w:ascii="Arial" w:hAnsi="Arial" w:cs="Arial"/>
          <w:i/>
          <w:color w:val="000000" w:themeColor="text1"/>
        </w:rPr>
        <w:t>Nazwa zadania</w:t>
      </w:r>
    </w:p>
    <w:p w14:paraId="4142EF9C" w14:textId="77777777" w:rsidR="00AF5461" w:rsidRDefault="00AF5461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</w:p>
    <w:p w14:paraId="6BA88A6F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WYKONAWCY:</w:t>
      </w:r>
    </w:p>
    <w:p w14:paraId="3BD3B40B" w14:textId="01590F41" w:rsidR="00675EDA" w:rsidRPr="00E75821" w:rsidRDefault="00675EDA" w:rsidP="00675ED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sz w:val="24"/>
          <w:szCs w:val="24"/>
        </w:rPr>
        <w:t>Oświadczam, nie podlegam wykluczeniu z postępowania o udzielenie zamówienia wobec którego zachodzą podstawy wykluczenia na podstawie</w:t>
      </w:r>
      <w:r w:rsidRPr="00E75821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art. 7 ust. 1 us</w:t>
      </w:r>
      <w:r w:rsidR="00E73F96">
        <w:rPr>
          <w:rFonts w:ascii="Arial" w:eastAsia="Arial" w:hAnsi="Arial" w:cs="Arial"/>
          <w:color w:val="000000"/>
          <w:sz w:val="24"/>
          <w:szCs w:val="24"/>
        </w:rPr>
        <w:t>tawy z dnia 13 kwietnia 2022 r.</w:t>
      </w:r>
      <w:r w:rsidR="00587CE1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o szczególnych rozwiązaniach w zakresie przeciwdziałania wspieraniu agresji na Ukrainę oraz służących ochronie bezpieczeństwa narodowego (Dz. U. z 2022 r. poz. 835) zwanej dalej „Ustawą” w szczególności, że nie jestem:</w:t>
      </w:r>
    </w:p>
    <w:p w14:paraId="43AEDD3E" w14:textId="50AAE058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>wykonawcą oraz uczestnikiem konkursu wymienionego w wykazach określonych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br/>
        <w:t xml:space="preserve">w </w:t>
      </w:r>
      <w:hyperlink r:id="rId8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765/2006 i </w:t>
      </w:r>
      <w:hyperlink r:id="rId9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wpisanego na listę na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podstawie decyzji w sprawie wpisu na listę rozstrzygającej o zastosowaniu środka,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o którym mowa w art. 1 pkt 3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Ustawy;</w:t>
      </w:r>
    </w:p>
    <w:p w14:paraId="266A65CC" w14:textId="6CCEFADC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wykonawcą oraz uczestnikiem konkursu, którego beneficjentem rzeczywistym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>w rozumieniu ustawy z dnia 1 marca 2018 r. o przeciwdziałaniu praniu pieniędzy oraz finansowaniu terroryzmu (Dz. U. z 2022 r. poz. 593 i 655) jest osoba wy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mieniona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w wykazach określonych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hyperlink r:id="rId10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765/2006 i </w:t>
      </w:r>
      <w:hyperlink r:id="rId11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Ustawy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5AD00785" w14:textId="10A8FF60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art. 3 ust. 1 pkt 37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ustawy z dnia 29 września 1994 r. o rachunkowości (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>Dz. U. z 2021 r. poz. 217, 2105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i 2106) jest podmiot wymieniony w wykazach określonych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hyperlink r:id="rId13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 765/2006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hyperlink r:id="rId14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>o którym mowa w art. 1 pkt 3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 xml:space="preserve"> Ustawy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9BD4CEF" w14:textId="304E90AC" w:rsidR="00675EDA" w:rsidRPr="00E75821" w:rsidRDefault="00675EDA" w:rsidP="00675EDA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>Wykluczenie następuje na okres trwania okoliczności określonych w pkt 1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powyżej.</w:t>
      </w:r>
    </w:p>
    <w:p w14:paraId="6E3D61EF" w14:textId="3E59BFDF" w:rsidR="00675EDA" w:rsidRPr="00E75821" w:rsidRDefault="00675EDA" w:rsidP="00587CE1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przypadku wykonawcy lub uczestnika konkursu wykluczonego na </w:t>
      </w:r>
      <w:r w:rsidR="00E73F96" w:rsidRPr="00E75821">
        <w:rPr>
          <w:rFonts w:ascii="Arial" w:hAnsi="Arial" w:cs="Arial"/>
          <w:color w:val="000000" w:themeColor="text1"/>
          <w:sz w:val="24"/>
          <w:szCs w:val="24"/>
        </w:rPr>
        <w:t>podstawie pkt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1 -3 powyżej, Z</w:t>
      </w:r>
      <w:r w:rsidRPr="00E75821">
        <w:rPr>
          <w:rFonts w:ascii="Arial" w:hAnsi="Arial" w:cs="Arial"/>
          <w:sz w:val="24"/>
          <w:szCs w:val="24"/>
        </w:rPr>
        <w:t xml:space="preserve">amawiający odrzuca wniosek o dopuszczenie do udziału w postępowaniu </w:t>
      </w:r>
      <w:r w:rsidR="00587CE1">
        <w:rPr>
          <w:rFonts w:ascii="Arial" w:hAnsi="Arial" w:cs="Arial"/>
          <w:sz w:val="24"/>
          <w:szCs w:val="24"/>
        </w:rPr>
        <w:br/>
      </w:r>
      <w:r w:rsidRPr="00E75821">
        <w:rPr>
          <w:rFonts w:ascii="Arial" w:hAnsi="Arial" w:cs="Arial"/>
          <w:sz w:val="24"/>
          <w:szCs w:val="24"/>
        </w:rPr>
        <w:t>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31288CC1" w:rsidR="00675EDA" w:rsidRDefault="00675EDA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BAC8B2C" w14:textId="77777777" w:rsidR="00AF5461" w:rsidRPr="00E75821" w:rsidRDefault="00AF5461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536"/>
      </w:tblGrid>
      <w:tr w:rsidR="00675EDA" w:rsidRPr="00E75821" w14:paraId="404E5A0B" w14:textId="77777777" w:rsidTr="00F95CEF">
        <w:tc>
          <w:tcPr>
            <w:tcW w:w="2691" w:type="pct"/>
            <w:vAlign w:val="center"/>
          </w:tcPr>
          <w:p w14:paraId="7813FA7F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309" w:type="pct"/>
            <w:vAlign w:val="center"/>
          </w:tcPr>
          <w:p w14:paraId="317DC07D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709726BB" w14:textId="77777777" w:rsidTr="00F95CEF">
        <w:tc>
          <w:tcPr>
            <w:tcW w:w="2691" w:type="pct"/>
            <w:vAlign w:val="center"/>
          </w:tcPr>
          <w:p w14:paraId="18E141A6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 xml:space="preserve">                     (miejscowość, data)</w:t>
            </w:r>
          </w:p>
          <w:p w14:paraId="14A03521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5458634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5F1AD8" w14:textId="77777777" w:rsidR="00F82C3D" w:rsidRDefault="00F82C3D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3552E1" w14:textId="77777777" w:rsidR="00544176" w:rsidRDefault="00544176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5F9081E" w14:textId="77777777" w:rsidR="00544176" w:rsidRDefault="00544176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65FEB0F" w14:textId="77777777" w:rsidR="00544176" w:rsidRDefault="00544176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1A5DCBF" w14:textId="77777777" w:rsidR="00544176" w:rsidRDefault="00544176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1E40BE" w14:textId="48C967F4" w:rsidR="00AF5461" w:rsidRDefault="00AF5461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6122F2D3" w14:textId="237AC682" w:rsidR="00AF5461" w:rsidRPr="00E75821" w:rsidRDefault="00AF5461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9" w:type="pct"/>
            <w:vAlign w:val="center"/>
          </w:tcPr>
          <w:p w14:paraId="14CA7F91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lastRenderedPageBreak/>
              <w:t>Podpis</w:t>
            </w:r>
          </w:p>
          <w:p w14:paraId="378C9B45" w14:textId="65833CE2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6C39D30" w14:textId="77777777" w:rsidR="00F82C3D" w:rsidRPr="00E75821" w:rsidRDefault="00F82C3D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3091E1" w14:textId="77777777" w:rsidR="00675EDA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02FC086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F1EFC32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AB59977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56A310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82D6562" w14:textId="53CD62DD" w:rsidR="00AF5461" w:rsidRPr="00E7582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1B5D4BC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PODWYKONAWCY NIEBĘDĄCEGO PODMIOTEM, NA KTÓREGO ZASOBY POWOŁUJE SIĘ WYKONAWCA:</w:t>
      </w:r>
    </w:p>
    <w:p w14:paraId="67AF136D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 xml:space="preserve">Oświadczam, że w stosunku do następującego/ych podmiotu/tów, będącego/ych podwykonawcą/ami: </w:t>
      </w:r>
    </w:p>
    <w:p w14:paraId="4289226D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>…………………………………………………………………………………………………...</w:t>
      </w:r>
    </w:p>
    <w:p w14:paraId="21FA83AB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>………………………………………………………………………………………………….</w:t>
      </w:r>
      <w:r w:rsidRPr="00E75821">
        <w:rPr>
          <w:rStyle w:val="Odwoanieprzypisudolnego"/>
          <w:rFonts w:ascii="Arial" w:hAnsi="Arial" w:cs="Arial"/>
          <w:sz w:val="24"/>
        </w:rPr>
        <w:footnoteReference w:id="1"/>
      </w:r>
    </w:p>
    <w:p w14:paraId="229A0952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sz w:val="24"/>
          <w:szCs w:val="24"/>
        </w:rPr>
        <w:t>nie zachodzą podstawy wykluczenia z postępowania o udzielenie zamówienia na podstawie art. 7 ust. 1 ustawy z dnia 13 kwietnia 2022 r.</w:t>
      </w:r>
      <w:r w:rsidRPr="00E75821">
        <w:rPr>
          <w:rFonts w:ascii="Arial" w:hAnsi="Arial" w:cs="Arial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629951E5" w14:textId="77777777" w:rsidTr="00F95CEF">
        <w:tc>
          <w:tcPr>
            <w:tcW w:w="2500" w:type="pct"/>
            <w:vAlign w:val="center"/>
          </w:tcPr>
          <w:p w14:paraId="0A644C3C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CD4B2D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12C9CBBA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3490956E" w14:textId="77777777" w:rsidTr="00F95CEF">
        <w:tc>
          <w:tcPr>
            <w:tcW w:w="2500" w:type="pct"/>
            <w:vAlign w:val="center"/>
          </w:tcPr>
          <w:p w14:paraId="2EE7A84B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08300085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</w:tbl>
    <w:p w14:paraId="29C16FC2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1CB6429F" w14:textId="77777777" w:rsidTr="00F95CEF">
        <w:tc>
          <w:tcPr>
            <w:tcW w:w="2500" w:type="pct"/>
          </w:tcPr>
          <w:p w14:paraId="7CE9344C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9884B1C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269240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PODANYCH INFORMACJI:</w:t>
      </w:r>
    </w:p>
    <w:p w14:paraId="3DC5557A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  <w:r w:rsidRPr="00E75821">
        <w:rPr>
          <w:rFonts w:ascii="Arial" w:hAnsi="Arial" w:cs="Arial"/>
          <w:sz w:val="24"/>
          <w:szCs w:val="21"/>
        </w:rPr>
        <w:t xml:space="preserve">Oświadczam, że wszystkie informacje podane w powyższych oświadczeniach są aktualne </w:t>
      </w:r>
      <w:r w:rsidRPr="00E75821">
        <w:rPr>
          <w:rFonts w:ascii="Arial" w:hAnsi="Arial" w:cs="Arial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1BAE9A44" w14:textId="77777777" w:rsidTr="00F95CEF">
        <w:tc>
          <w:tcPr>
            <w:tcW w:w="2500" w:type="pct"/>
            <w:vAlign w:val="center"/>
          </w:tcPr>
          <w:p w14:paraId="566CF3F3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D787D2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63825542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0DBA3E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34ECF761" w14:textId="77777777" w:rsidTr="00F95CEF">
        <w:tc>
          <w:tcPr>
            <w:tcW w:w="2500" w:type="pct"/>
            <w:vAlign w:val="center"/>
          </w:tcPr>
          <w:p w14:paraId="1460EFF5" w14:textId="77777777" w:rsidR="00675EDA" w:rsidRPr="00E75821" w:rsidRDefault="00675EDA" w:rsidP="00F95CEF">
            <w:pPr>
              <w:pStyle w:val="Bezodstpw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5E247E5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</w:tbl>
    <w:p w14:paraId="64FBECBB" w14:textId="2FB5BCD1" w:rsidR="008A56A7" w:rsidRPr="00E75821" w:rsidRDefault="008A56A7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</w:rPr>
      </w:pPr>
      <w:r w:rsidRPr="00E75821">
        <w:rPr>
          <w:rStyle w:val="Odwoanieprzypisudolnego"/>
          <w:rFonts w:ascii="Arial" w:hAnsi="Arial" w:cs="Arial"/>
          <w:sz w:val="18"/>
          <w:szCs w:val="16"/>
        </w:rPr>
        <w:footnoteRef/>
      </w:r>
      <w:r w:rsidRPr="00E75821">
        <w:rPr>
          <w:rFonts w:ascii="Arial" w:hAnsi="Arial" w:cs="Arial"/>
          <w:sz w:val="18"/>
          <w:szCs w:val="16"/>
        </w:rPr>
        <w:t xml:space="preserve"> </w:t>
      </w:r>
      <w:r w:rsidRPr="00E75821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KRS/CEiDG</w:t>
      </w:r>
    </w:p>
    <w:sectPr w:rsidR="008A56A7" w:rsidRPr="00E75821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FE9EB" w14:textId="77777777" w:rsidR="001B66CE" w:rsidRDefault="001B66CE" w:rsidP="008750F6">
      <w:pPr>
        <w:spacing w:after="0" w:line="240" w:lineRule="auto"/>
      </w:pPr>
      <w:r>
        <w:separator/>
      </w:r>
    </w:p>
  </w:endnote>
  <w:endnote w:type="continuationSeparator" w:id="0">
    <w:p w14:paraId="118E5E41" w14:textId="77777777" w:rsidR="001B66CE" w:rsidRDefault="001B66CE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5BEC7" w14:textId="77777777" w:rsidR="001B66CE" w:rsidRDefault="001B66CE" w:rsidP="008750F6">
      <w:pPr>
        <w:spacing w:after="0" w:line="240" w:lineRule="auto"/>
      </w:pPr>
      <w:r>
        <w:separator/>
      </w:r>
    </w:p>
  </w:footnote>
  <w:footnote w:type="continuationSeparator" w:id="0">
    <w:p w14:paraId="7D89FA8F" w14:textId="77777777" w:rsidR="001B66CE" w:rsidRDefault="001B66CE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E75821" w:rsidRDefault="00675EDA" w:rsidP="00675EDA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6"/>
        </w:rPr>
      </w:pPr>
      <w:r w:rsidRPr="00E75821">
        <w:rPr>
          <w:rStyle w:val="Odwoanieprzypisudolnego"/>
          <w:rFonts w:ascii="Arial" w:hAnsi="Arial" w:cs="Arial"/>
          <w:sz w:val="18"/>
          <w:szCs w:val="16"/>
        </w:rPr>
        <w:footnoteRef/>
      </w:r>
      <w:r w:rsidRPr="00E75821">
        <w:rPr>
          <w:rFonts w:ascii="Arial" w:hAnsi="Arial" w:cs="Arial"/>
          <w:sz w:val="18"/>
          <w:szCs w:val="16"/>
        </w:rPr>
        <w:t xml:space="preserve"> </w:t>
      </w:r>
      <w:r w:rsidRPr="00E75821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730EB"/>
    <w:rsid w:val="00083AB4"/>
    <w:rsid w:val="000979D6"/>
    <w:rsid w:val="000D09C3"/>
    <w:rsid w:val="000D317D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84126"/>
    <w:rsid w:val="00191558"/>
    <w:rsid w:val="001A61FB"/>
    <w:rsid w:val="001B66CE"/>
    <w:rsid w:val="001C39CF"/>
    <w:rsid w:val="001D3883"/>
    <w:rsid w:val="001F1490"/>
    <w:rsid w:val="001F1DF2"/>
    <w:rsid w:val="00244480"/>
    <w:rsid w:val="00280C59"/>
    <w:rsid w:val="002C3021"/>
    <w:rsid w:val="002D79E0"/>
    <w:rsid w:val="002F35B4"/>
    <w:rsid w:val="002F67EA"/>
    <w:rsid w:val="003576E9"/>
    <w:rsid w:val="0037283F"/>
    <w:rsid w:val="003775B2"/>
    <w:rsid w:val="0038720E"/>
    <w:rsid w:val="00395FB3"/>
    <w:rsid w:val="003C76F1"/>
    <w:rsid w:val="003D4F79"/>
    <w:rsid w:val="004161FE"/>
    <w:rsid w:val="00487F23"/>
    <w:rsid w:val="004910AF"/>
    <w:rsid w:val="004E659A"/>
    <w:rsid w:val="004F7A0A"/>
    <w:rsid w:val="00535725"/>
    <w:rsid w:val="00535C23"/>
    <w:rsid w:val="00544176"/>
    <w:rsid w:val="005713CE"/>
    <w:rsid w:val="005823F6"/>
    <w:rsid w:val="00587CE1"/>
    <w:rsid w:val="005949ED"/>
    <w:rsid w:val="005A30CC"/>
    <w:rsid w:val="005A5D8A"/>
    <w:rsid w:val="005A7C99"/>
    <w:rsid w:val="005B225E"/>
    <w:rsid w:val="005D6A3A"/>
    <w:rsid w:val="005D6F04"/>
    <w:rsid w:val="005E0C69"/>
    <w:rsid w:val="005E2C11"/>
    <w:rsid w:val="005E712A"/>
    <w:rsid w:val="005F6615"/>
    <w:rsid w:val="00675EDA"/>
    <w:rsid w:val="006877DA"/>
    <w:rsid w:val="006878F0"/>
    <w:rsid w:val="00696212"/>
    <w:rsid w:val="00696654"/>
    <w:rsid w:val="006B67D5"/>
    <w:rsid w:val="006E5B75"/>
    <w:rsid w:val="00707780"/>
    <w:rsid w:val="00734950"/>
    <w:rsid w:val="00760C76"/>
    <w:rsid w:val="007614F0"/>
    <w:rsid w:val="00762795"/>
    <w:rsid w:val="00765A38"/>
    <w:rsid w:val="00784506"/>
    <w:rsid w:val="00785BA9"/>
    <w:rsid w:val="00787C1D"/>
    <w:rsid w:val="00791D43"/>
    <w:rsid w:val="007A03FE"/>
    <w:rsid w:val="007C58E6"/>
    <w:rsid w:val="007D075D"/>
    <w:rsid w:val="007D2EFB"/>
    <w:rsid w:val="007E04D8"/>
    <w:rsid w:val="007F0597"/>
    <w:rsid w:val="00802AC4"/>
    <w:rsid w:val="0080340C"/>
    <w:rsid w:val="00824D94"/>
    <w:rsid w:val="008369E3"/>
    <w:rsid w:val="00843D31"/>
    <w:rsid w:val="008525F4"/>
    <w:rsid w:val="008750F6"/>
    <w:rsid w:val="008836AF"/>
    <w:rsid w:val="00894A11"/>
    <w:rsid w:val="008A56A7"/>
    <w:rsid w:val="008B04E9"/>
    <w:rsid w:val="008C4926"/>
    <w:rsid w:val="008F3929"/>
    <w:rsid w:val="009108CF"/>
    <w:rsid w:val="009124E8"/>
    <w:rsid w:val="00935CC3"/>
    <w:rsid w:val="0094316B"/>
    <w:rsid w:val="009E0A7E"/>
    <w:rsid w:val="009E73F1"/>
    <w:rsid w:val="009F4BD1"/>
    <w:rsid w:val="00A13F86"/>
    <w:rsid w:val="00A264AE"/>
    <w:rsid w:val="00A60D06"/>
    <w:rsid w:val="00A71DD0"/>
    <w:rsid w:val="00A80246"/>
    <w:rsid w:val="00AD1FC5"/>
    <w:rsid w:val="00AF5461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6948"/>
    <w:rsid w:val="00C1148D"/>
    <w:rsid w:val="00C61E14"/>
    <w:rsid w:val="00C946E2"/>
    <w:rsid w:val="00CB1324"/>
    <w:rsid w:val="00CE77EE"/>
    <w:rsid w:val="00D122DE"/>
    <w:rsid w:val="00D453E4"/>
    <w:rsid w:val="00D729F0"/>
    <w:rsid w:val="00DB495A"/>
    <w:rsid w:val="00DE240C"/>
    <w:rsid w:val="00E00513"/>
    <w:rsid w:val="00E46056"/>
    <w:rsid w:val="00E57872"/>
    <w:rsid w:val="00E666C7"/>
    <w:rsid w:val="00E73F96"/>
    <w:rsid w:val="00E75821"/>
    <w:rsid w:val="00E91662"/>
    <w:rsid w:val="00EC015D"/>
    <w:rsid w:val="00F14B1A"/>
    <w:rsid w:val="00F25784"/>
    <w:rsid w:val="00F31641"/>
    <w:rsid w:val="00F34621"/>
    <w:rsid w:val="00F55AAB"/>
    <w:rsid w:val="00F61892"/>
    <w:rsid w:val="00F747C9"/>
    <w:rsid w:val="00F82C3D"/>
    <w:rsid w:val="00F83AC4"/>
    <w:rsid w:val="00F856F0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1A666-4DAB-4C70-9F66-A307FCF1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Aneta Myrda</cp:lastModifiedBy>
  <cp:revision>24</cp:revision>
  <cp:lastPrinted>2022-11-29T11:36:00Z</cp:lastPrinted>
  <dcterms:created xsi:type="dcterms:W3CDTF">2022-05-06T09:49:00Z</dcterms:created>
  <dcterms:modified xsi:type="dcterms:W3CDTF">2022-12-27T12:04:00Z</dcterms:modified>
</cp:coreProperties>
</file>